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E8" w:rsidRDefault="008005E8" w:rsidP="008005E8">
      <w:pPr>
        <w:widowControl w:val="0"/>
        <w:autoSpaceDE w:val="0"/>
        <w:autoSpaceDN w:val="0"/>
        <w:adjustRightInd w:val="0"/>
        <w:rPr>
          <w:rFonts w:ascii="Arial" w:hAnsi="Arial" w:cs="Arial"/>
          <w:sz w:val="2"/>
          <w:szCs w:val="2"/>
        </w:rPr>
      </w:pPr>
      <w:r>
        <w:rPr>
          <w:rFonts w:ascii="Times New Roman" w:hAnsi="Times New Roman" w:cs="Times New Roman"/>
          <w:b/>
          <w:bCs/>
          <w:sz w:val="32"/>
          <w:szCs w:val="32"/>
        </w:rPr>
        <w:t>FEE SCHEDULE FOR SERVICES </w:t>
      </w:r>
    </w:p>
    <w:p w:rsidR="008005E8" w:rsidRDefault="008005E8" w:rsidP="00B225E6">
      <w:pPr>
        <w:widowControl w:val="0"/>
        <w:autoSpaceDE w:val="0"/>
        <w:autoSpaceDN w:val="0"/>
        <w:adjustRightInd w:val="0"/>
        <w:rPr>
          <w:rFonts w:ascii="Times New Roman" w:hAnsi="Times New Roman" w:cs="Times New Roman"/>
          <w:sz w:val="32"/>
          <w:szCs w:val="32"/>
        </w:rPr>
      </w:pPr>
    </w:p>
    <w:p w:rsidR="00B225E6" w:rsidRDefault="00B225E6" w:rsidP="00B225E6">
      <w:pPr>
        <w:widowControl w:val="0"/>
        <w:autoSpaceDE w:val="0"/>
        <w:autoSpaceDN w:val="0"/>
        <w:adjustRightInd w:val="0"/>
        <w:rPr>
          <w:rFonts w:ascii="Arial" w:hAnsi="Arial" w:cs="Arial"/>
          <w:sz w:val="2"/>
          <w:szCs w:val="2"/>
        </w:rPr>
      </w:pPr>
      <w:bookmarkStart w:id="0" w:name="_GoBack"/>
      <w:bookmarkEnd w:id="0"/>
      <w:r>
        <w:rPr>
          <w:rFonts w:ascii="Times New Roman" w:hAnsi="Times New Roman" w:cs="Times New Roman"/>
          <w:sz w:val="32"/>
          <w:szCs w:val="32"/>
        </w:rPr>
        <w:t>The following is a list of the fees for our services. The Bio-Psychosocial interview, the direct contact hours, the feedback session, and a comprehensive written report are included in the psychological evaluation fee. If unsure of whether or not your child or adolescent is in need of an evaluation, please contact us. We will gladly provide assistance with a brief complimentary phone consultation. </w:t>
      </w:r>
    </w:p>
    <w:p w:rsidR="00B225E6" w:rsidRDefault="00B225E6" w:rsidP="00B225E6">
      <w:pPr>
        <w:widowControl w:val="0"/>
        <w:autoSpaceDE w:val="0"/>
        <w:autoSpaceDN w:val="0"/>
        <w:adjustRightInd w:val="0"/>
        <w:rPr>
          <w:rFonts w:ascii="Arial" w:hAnsi="Arial" w:cs="Arial"/>
          <w:sz w:val="2"/>
          <w:szCs w:val="2"/>
        </w:rPr>
      </w:pPr>
    </w:p>
    <w:p w:rsidR="00B225E6" w:rsidRDefault="00B225E6" w:rsidP="00B225E6">
      <w:pPr>
        <w:widowControl w:val="0"/>
        <w:autoSpaceDE w:val="0"/>
        <w:autoSpaceDN w:val="0"/>
        <w:adjustRightInd w:val="0"/>
        <w:rPr>
          <w:rFonts w:ascii="Times New Roman" w:hAnsi="Times New Roman" w:cs="Times New Roman"/>
          <w:b/>
          <w:bCs/>
          <w:sz w:val="32"/>
          <w:szCs w:val="32"/>
        </w:rPr>
      </w:pPr>
    </w:p>
    <w:p w:rsidR="00B225E6" w:rsidRDefault="00B225E6" w:rsidP="00B225E6">
      <w:pPr>
        <w:widowControl w:val="0"/>
        <w:autoSpaceDE w:val="0"/>
        <w:autoSpaceDN w:val="0"/>
        <w:adjustRightInd w:val="0"/>
        <w:rPr>
          <w:rFonts w:ascii="Arial" w:hAnsi="Arial" w:cs="Arial"/>
          <w:sz w:val="2"/>
          <w:szCs w:val="2"/>
        </w:rPr>
      </w:pPr>
    </w:p>
    <w:p w:rsidR="00B225E6" w:rsidRDefault="00B225E6" w:rsidP="00B225E6">
      <w:pPr>
        <w:widowControl w:val="0"/>
        <w:autoSpaceDE w:val="0"/>
        <w:autoSpaceDN w:val="0"/>
        <w:adjustRightInd w:val="0"/>
        <w:ind w:left="640"/>
        <w:rPr>
          <w:rFonts w:ascii="Arial" w:hAnsi="Arial" w:cs="Arial"/>
          <w:sz w:val="2"/>
          <w:szCs w:val="2"/>
        </w:rPr>
      </w:pPr>
      <w:r>
        <w:rPr>
          <w:rFonts w:ascii="Times New Roman" w:hAnsi="Times New Roman" w:cs="Times New Roman"/>
          <w:sz w:val="32"/>
          <w:szCs w:val="32"/>
        </w:rPr>
        <w:t xml:space="preserve">*Inter-Disciplinary Autism Spectrum Disorder Evaluation </w:t>
      </w:r>
      <w:r>
        <w:rPr>
          <w:rFonts w:ascii="Times New Roman" w:hAnsi="Times New Roman" w:cs="Times New Roman"/>
          <w:sz w:val="32"/>
          <w:szCs w:val="32"/>
        </w:rPr>
        <w:t xml:space="preserve"> </w:t>
      </w:r>
      <w:r>
        <w:rPr>
          <w:rFonts w:ascii="Times New Roman" w:hAnsi="Times New Roman" w:cs="Times New Roman"/>
          <w:sz w:val="32"/>
          <w:szCs w:val="32"/>
        </w:rPr>
        <w:t>(ages 2-5): $3000.00</w:t>
      </w:r>
    </w:p>
    <w:p w:rsidR="00B225E6" w:rsidRDefault="00B225E6" w:rsidP="00B225E6">
      <w:pPr>
        <w:widowControl w:val="0"/>
        <w:autoSpaceDE w:val="0"/>
        <w:autoSpaceDN w:val="0"/>
        <w:adjustRightInd w:val="0"/>
        <w:rPr>
          <w:rFonts w:ascii="Arial" w:hAnsi="Arial" w:cs="Arial"/>
          <w:sz w:val="2"/>
          <w:szCs w:val="2"/>
        </w:rPr>
      </w:pPr>
    </w:p>
    <w:p w:rsidR="00B225E6" w:rsidRDefault="00B225E6" w:rsidP="00B225E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        </w:t>
      </w:r>
    </w:p>
    <w:p w:rsidR="00B225E6" w:rsidRDefault="00B225E6" w:rsidP="00B225E6">
      <w:pPr>
        <w:widowControl w:val="0"/>
        <w:autoSpaceDE w:val="0"/>
        <w:autoSpaceDN w:val="0"/>
        <w:adjustRightInd w:val="0"/>
        <w:ind w:firstLine="640"/>
        <w:rPr>
          <w:rFonts w:ascii="Arial" w:hAnsi="Arial" w:cs="Arial"/>
          <w:sz w:val="2"/>
          <w:szCs w:val="2"/>
        </w:rPr>
      </w:pPr>
      <w:r>
        <w:rPr>
          <w:rFonts w:ascii="Times New Roman" w:hAnsi="Times New Roman" w:cs="Times New Roman"/>
          <w:sz w:val="32"/>
          <w:szCs w:val="32"/>
        </w:rPr>
        <w:t>*Psychological evaluation: $2500.00 </w:t>
      </w:r>
    </w:p>
    <w:p w:rsidR="00B225E6" w:rsidRDefault="00B225E6" w:rsidP="00B225E6">
      <w:pPr>
        <w:widowControl w:val="0"/>
        <w:autoSpaceDE w:val="0"/>
        <w:autoSpaceDN w:val="0"/>
        <w:adjustRightInd w:val="0"/>
        <w:rPr>
          <w:rFonts w:ascii="Arial" w:hAnsi="Arial" w:cs="Arial"/>
          <w:sz w:val="2"/>
          <w:szCs w:val="2"/>
        </w:rPr>
      </w:pPr>
    </w:p>
    <w:p w:rsidR="00B225E6" w:rsidRDefault="00B225E6" w:rsidP="00B225E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B225E6" w:rsidRDefault="00B225E6" w:rsidP="00B225E6">
      <w:pPr>
        <w:widowControl w:val="0"/>
        <w:autoSpaceDE w:val="0"/>
        <w:autoSpaceDN w:val="0"/>
        <w:adjustRightInd w:val="0"/>
        <w:ind w:firstLine="640"/>
        <w:rPr>
          <w:rFonts w:ascii="Arial" w:hAnsi="Arial" w:cs="Arial"/>
          <w:sz w:val="2"/>
          <w:szCs w:val="2"/>
        </w:rPr>
      </w:pPr>
      <w:r>
        <w:rPr>
          <w:rFonts w:ascii="Times New Roman" w:hAnsi="Times New Roman" w:cs="Times New Roman"/>
          <w:sz w:val="32"/>
          <w:szCs w:val="32"/>
        </w:rPr>
        <w:t>*Gifted/Intelligence Evaluation: $500.00</w:t>
      </w:r>
    </w:p>
    <w:p w:rsidR="00B225E6" w:rsidRDefault="00B225E6" w:rsidP="00B225E6">
      <w:pPr>
        <w:widowControl w:val="0"/>
        <w:autoSpaceDE w:val="0"/>
        <w:autoSpaceDN w:val="0"/>
        <w:adjustRightInd w:val="0"/>
        <w:rPr>
          <w:rFonts w:ascii="Arial" w:hAnsi="Arial" w:cs="Arial"/>
          <w:sz w:val="2"/>
          <w:szCs w:val="2"/>
        </w:rPr>
      </w:pPr>
    </w:p>
    <w:p w:rsidR="00B225E6" w:rsidRDefault="00B225E6" w:rsidP="00B225E6">
      <w:pPr>
        <w:widowControl w:val="0"/>
        <w:autoSpaceDE w:val="0"/>
        <w:autoSpaceDN w:val="0"/>
        <w:adjustRightInd w:val="0"/>
        <w:ind w:left="640"/>
        <w:rPr>
          <w:rFonts w:ascii="Times New Roman" w:hAnsi="Times New Roman" w:cs="Times New Roman"/>
          <w:sz w:val="32"/>
          <w:szCs w:val="32"/>
        </w:rPr>
      </w:pPr>
    </w:p>
    <w:p w:rsidR="00B225E6" w:rsidRDefault="00B225E6" w:rsidP="00B225E6">
      <w:pPr>
        <w:widowControl w:val="0"/>
        <w:autoSpaceDE w:val="0"/>
        <w:autoSpaceDN w:val="0"/>
        <w:adjustRightInd w:val="0"/>
        <w:ind w:firstLine="640"/>
        <w:rPr>
          <w:rFonts w:ascii="Arial" w:hAnsi="Arial" w:cs="Arial"/>
          <w:sz w:val="2"/>
          <w:szCs w:val="2"/>
        </w:rPr>
      </w:pPr>
      <w:r>
        <w:rPr>
          <w:rFonts w:ascii="Times New Roman" w:hAnsi="Times New Roman" w:cs="Times New Roman"/>
          <w:sz w:val="32"/>
          <w:szCs w:val="32"/>
        </w:rPr>
        <w:t>*Individual Counseling: $260.00 at intake/$140.00 per 45-</w:t>
      </w: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t xml:space="preserve"> </w:t>
      </w:r>
      <w:r>
        <w:rPr>
          <w:rFonts w:ascii="Times New Roman" w:hAnsi="Times New Roman" w:cs="Times New Roman"/>
          <w:sz w:val="32"/>
          <w:szCs w:val="32"/>
        </w:rPr>
        <w:t>mi</w:t>
      </w:r>
      <w:r>
        <w:rPr>
          <w:rFonts w:ascii="Times New Roman" w:hAnsi="Times New Roman" w:cs="Times New Roman"/>
          <w:sz w:val="32"/>
          <w:szCs w:val="32"/>
        </w:rPr>
        <w:t xml:space="preserve">nute follow up </w:t>
      </w:r>
      <w:r>
        <w:rPr>
          <w:rFonts w:ascii="Times New Roman" w:hAnsi="Times New Roman" w:cs="Times New Roman"/>
          <w:sz w:val="32"/>
          <w:szCs w:val="32"/>
        </w:rPr>
        <w:t>session</w:t>
      </w:r>
    </w:p>
    <w:p w:rsidR="00B225E6" w:rsidRDefault="00B225E6" w:rsidP="00B225E6">
      <w:pPr>
        <w:widowControl w:val="0"/>
        <w:autoSpaceDE w:val="0"/>
        <w:autoSpaceDN w:val="0"/>
        <w:adjustRightInd w:val="0"/>
        <w:rPr>
          <w:rFonts w:ascii="Arial" w:hAnsi="Arial" w:cs="Arial"/>
          <w:sz w:val="2"/>
          <w:szCs w:val="2"/>
        </w:rPr>
      </w:pPr>
    </w:p>
    <w:p w:rsidR="00B225E6" w:rsidRDefault="00B225E6" w:rsidP="00B225E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B225E6" w:rsidRDefault="00B225E6" w:rsidP="00B225E6">
      <w:pPr>
        <w:widowControl w:val="0"/>
        <w:autoSpaceDE w:val="0"/>
        <w:autoSpaceDN w:val="0"/>
        <w:adjustRightInd w:val="0"/>
        <w:ind w:firstLine="640"/>
        <w:rPr>
          <w:rFonts w:ascii="Arial" w:hAnsi="Arial" w:cs="Arial"/>
          <w:sz w:val="2"/>
          <w:szCs w:val="2"/>
        </w:rPr>
      </w:pPr>
      <w:r>
        <w:rPr>
          <w:rFonts w:ascii="Times New Roman" w:hAnsi="Times New Roman" w:cs="Times New Roman"/>
          <w:sz w:val="32"/>
          <w:szCs w:val="32"/>
        </w:rPr>
        <w:t xml:space="preserve">*Consultation: $150.00 per clock hour (also applies to case </w:t>
      </w:r>
      <w:r>
        <w:rPr>
          <w:rFonts w:ascii="Times New Roman" w:hAnsi="Times New Roman" w:cs="Times New Roman"/>
          <w:sz w:val="32"/>
          <w:szCs w:val="32"/>
        </w:rPr>
        <w:tab/>
      </w:r>
      <w:r>
        <w:rPr>
          <w:rFonts w:ascii="Times New Roman" w:hAnsi="Times New Roman" w:cs="Times New Roman"/>
          <w:sz w:val="32"/>
          <w:szCs w:val="32"/>
        </w:rPr>
        <w:t>revi</w:t>
      </w:r>
      <w:r>
        <w:rPr>
          <w:rFonts w:ascii="Times New Roman" w:hAnsi="Times New Roman" w:cs="Times New Roman"/>
          <w:sz w:val="32"/>
          <w:szCs w:val="32"/>
        </w:rPr>
        <w:t xml:space="preserve">ew and preparation </w:t>
      </w:r>
      <w:r>
        <w:rPr>
          <w:rFonts w:ascii="Times New Roman" w:hAnsi="Times New Roman" w:cs="Times New Roman"/>
          <w:sz w:val="32"/>
          <w:szCs w:val="32"/>
        </w:rPr>
        <w:t>times)</w:t>
      </w:r>
    </w:p>
    <w:p w:rsidR="00B225E6" w:rsidRDefault="00B225E6" w:rsidP="00B225E6">
      <w:pPr>
        <w:widowControl w:val="0"/>
        <w:autoSpaceDE w:val="0"/>
        <w:autoSpaceDN w:val="0"/>
        <w:adjustRightInd w:val="0"/>
        <w:rPr>
          <w:rFonts w:ascii="Arial" w:hAnsi="Arial" w:cs="Arial"/>
          <w:sz w:val="2"/>
          <w:szCs w:val="2"/>
        </w:rPr>
      </w:pPr>
    </w:p>
    <w:p w:rsidR="00B225E6" w:rsidRDefault="00B225E6" w:rsidP="00B225E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B225E6" w:rsidRDefault="00B225E6" w:rsidP="00B225E6">
      <w:pPr>
        <w:widowControl w:val="0"/>
        <w:autoSpaceDE w:val="0"/>
        <w:autoSpaceDN w:val="0"/>
        <w:adjustRightInd w:val="0"/>
        <w:ind w:left="640"/>
        <w:rPr>
          <w:rFonts w:ascii="Arial" w:hAnsi="Arial" w:cs="Arial"/>
          <w:sz w:val="2"/>
          <w:szCs w:val="2"/>
        </w:rPr>
      </w:pPr>
      <w:r>
        <w:rPr>
          <w:rFonts w:ascii="Times New Roman" w:hAnsi="Times New Roman" w:cs="Times New Roman"/>
          <w:sz w:val="32"/>
          <w:szCs w:val="32"/>
        </w:rPr>
        <w:t>*Group workshops/Skill Building: Workshop registration fees</w:t>
      </w:r>
      <w:r>
        <w:rPr>
          <w:rFonts w:ascii="Times New Roman" w:hAnsi="Times New Roman" w:cs="Times New Roman"/>
          <w:sz w:val="32"/>
          <w:szCs w:val="32"/>
        </w:rPr>
        <w:t xml:space="preserve"> are individually </w:t>
      </w:r>
      <w:r>
        <w:rPr>
          <w:rFonts w:ascii="Times New Roman" w:hAnsi="Times New Roman" w:cs="Times New Roman"/>
          <w:sz w:val="32"/>
          <w:szCs w:val="32"/>
        </w:rPr>
        <w:t>listed for each group workshop series, and are due in full pri</w:t>
      </w:r>
      <w:r>
        <w:rPr>
          <w:rFonts w:ascii="Times New Roman" w:hAnsi="Times New Roman" w:cs="Times New Roman"/>
          <w:sz w:val="32"/>
          <w:szCs w:val="32"/>
        </w:rPr>
        <w:t xml:space="preserve">or to participating </w:t>
      </w:r>
      <w:r>
        <w:rPr>
          <w:rFonts w:ascii="Times New Roman" w:hAnsi="Times New Roman" w:cs="Times New Roman"/>
          <w:sz w:val="32"/>
          <w:szCs w:val="32"/>
        </w:rPr>
        <w:t xml:space="preserve">in the first workshop session. Due to scheduling and resource considerations, </w:t>
      </w:r>
      <w:r>
        <w:rPr>
          <w:rFonts w:ascii="Times New Roman" w:hAnsi="Times New Roman" w:cs="Times New Roman"/>
          <w:sz w:val="32"/>
          <w:szCs w:val="32"/>
        </w:rPr>
        <w:t>no</w:t>
      </w:r>
      <w:r>
        <w:rPr>
          <w:rFonts w:ascii="Times New Roman" w:hAnsi="Times New Roman" w:cs="Times New Roman"/>
          <w:sz w:val="32"/>
          <w:szCs w:val="32"/>
        </w:rPr>
        <w:t xml:space="preserve"> refunds for missed workshop sessions or make-up sessions will be offered. </w:t>
      </w:r>
    </w:p>
    <w:p w:rsidR="00B225E6" w:rsidRDefault="00B225E6" w:rsidP="00B225E6">
      <w:pPr>
        <w:widowControl w:val="0"/>
        <w:autoSpaceDE w:val="0"/>
        <w:autoSpaceDN w:val="0"/>
        <w:adjustRightInd w:val="0"/>
        <w:rPr>
          <w:rFonts w:ascii="Arial" w:hAnsi="Arial" w:cs="Arial"/>
          <w:sz w:val="2"/>
          <w:szCs w:val="2"/>
        </w:rPr>
      </w:pPr>
    </w:p>
    <w:p w:rsidR="005B6505" w:rsidRDefault="005B6505" w:rsidP="00B225E6"/>
    <w:sectPr w:rsidR="005B6505" w:rsidSect="005B65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E6"/>
    <w:rsid w:val="005B6505"/>
    <w:rsid w:val="008005E8"/>
    <w:rsid w:val="00B2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22A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Macintosh Word</Application>
  <DocSecurity>0</DocSecurity>
  <Lines>7</Lines>
  <Paragraphs>2</Paragraphs>
  <ScaleCrop>false</ScaleCrop>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Giordany</dc:creator>
  <cp:keywords/>
  <dc:description/>
  <cp:lastModifiedBy>Nadine Giordany</cp:lastModifiedBy>
  <cp:revision>2</cp:revision>
  <dcterms:created xsi:type="dcterms:W3CDTF">2013-04-01T03:26:00Z</dcterms:created>
  <dcterms:modified xsi:type="dcterms:W3CDTF">2013-04-01T03:26:00Z</dcterms:modified>
</cp:coreProperties>
</file>